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70A9" w14:textId="77777777" w:rsidR="006564BE" w:rsidRPr="00962301" w:rsidRDefault="006564BE" w:rsidP="006564BE">
      <w:pPr>
        <w:pStyle w:val="Titre3"/>
        <w:spacing w:line="240" w:lineRule="auto"/>
        <w:ind w:right="-399" w:firstLine="284"/>
        <w:jc w:val="center"/>
        <w:rPr>
          <w:lang w:val="fr-FR"/>
        </w:rPr>
      </w:pPr>
      <w:r w:rsidRPr="00962301">
        <w:rPr>
          <w:lang w:val="fr-FR"/>
        </w:rPr>
        <w:t>Annexe 2-7 : Fiche d’Engagement du porteur de projet de mener la consultation publique</w:t>
      </w:r>
    </w:p>
    <w:p w14:paraId="6788F835" w14:textId="77777777" w:rsidR="006564BE" w:rsidRDefault="006564BE" w:rsidP="006564BE">
      <w:pPr>
        <w:rPr>
          <w:b/>
          <w:sz w:val="28"/>
          <w:szCs w:val="28"/>
          <w:lang w:val="fr-CH"/>
        </w:rPr>
      </w:pPr>
    </w:p>
    <w:p w14:paraId="0CA6E9FD" w14:textId="77777777" w:rsidR="006564BE" w:rsidRDefault="006564BE" w:rsidP="006564BE">
      <w:pPr>
        <w:rPr>
          <w:b/>
          <w:sz w:val="28"/>
          <w:szCs w:val="28"/>
          <w:lang w:val="fr-CH"/>
        </w:rPr>
      </w:pPr>
    </w:p>
    <w:p w14:paraId="7A6B557D"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b/>
          <w:bCs/>
          <w:sz w:val="22"/>
          <w:szCs w:val="22"/>
          <w:lang w:bidi="th-TH"/>
        </w:rPr>
        <w:t>Objet :</w:t>
      </w:r>
      <w:r w:rsidRPr="00950BB2">
        <w:rPr>
          <w:rFonts w:asciiTheme="majorBidi" w:hAnsiTheme="majorBidi" w:cstheme="majorBidi"/>
          <w:sz w:val="22"/>
          <w:szCs w:val="22"/>
          <w:lang w:bidi="th-TH"/>
        </w:rPr>
        <w:tab/>
        <w:t>Engagement de mener la consultation publique</w:t>
      </w:r>
    </w:p>
    <w:p w14:paraId="02BBA0AA" w14:textId="77777777" w:rsidR="006564BE" w:rsidRDefault="006564BE" w:rsidP="006564BE">
      <w:pPr>
        <w:rPr>
          <w:sz w:val="28"/>
          <w:szCs w:val="28"/>
          <w:lang w:val="fr-CH"/>
        </w:rPr>
      </w:pPr>
    </w:p>
    <w:p w14:paraId="730F3DCC"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sz w:val="22"/>
          <w:szCs w:val="22"/>
          <w:lang w:bidi="th-TH"/>
        </w:rPr>
        <w:t>Porteur du projet : (Nom de l’Institution)</w:t>
      </w:r>
    </w:p>
    <w:p w14:paraId="2AC2A31D"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sz w:val="22"/>
          <w:szCs w:val="22"/>
          <w:lang w:bidi="th-TH"/>
        </w:rPr>
        <w:t xml:space="preserve">Intitulé du projet : </w:t>
      </w:r>
    </w:p>
    <w:p w14:paraId="07F85E97" w14:textId="77777777" w:rsidR="006564BE" w:rsidRPr="00950BB2" w:rsidRDefault="006564BE" w:rsidP="006564BE">
      <w:pPr>
        <w:ind w:left="1134" w:hanging="1134"/>
        <w:rPr>
          <w:rFonts w:asciiTheme="majorBidi" w:hAnsiTheme="majorBidi" w:cstheme="majorBidi"/>
          <w:sz w:val="22"/>
          <w:szCs w:val="22"/>
          <w:lang w:bidi="th-TH"/>
        </w:rPr>
      </w:pPr>
    </w:p>
    <w:p w14:paraId="5E516C2B" w14:textId="77777777" w:rsidR="006564BE" w:rsidRPr="00950BB2" w:rsidRDefault="006564BE" w:rsidP="006564BE">
      <w:pPr>
        <w:ind w:left="1134" w:hanging="1134"/>
        <w:rPr>
          <w:rFonts w:asciiTheme="majorBidi" w:hAnsiTheme="majorBidi" w:cstheme="majorBidi"/>
          <w:sz w:val="22"/>
          <w:szCs w:val="22"/>
          <w:lang w:bidi="th-TH"/>
        </w:rPr>
      </w:pPr>
    </w:p>
    <w:p w14:paraId="74AF98FE" w14:textId="0B3E1388" w:rsidR="006564BE" w:rsidRPr="00950BB2" w:rsidRDefault="006564BE" w:rsidP="006564BE">
      <w:pPr>
        <w:spacing w:line="360" w:lineRule="auto"/>
        <w:rPr>
          <w:rFonts w:asciiTheme="majorBidi" w:hAnsiTheme="majorBidi" w:cstheme="majorBidi"/>
          <w:sz w:val="22"/>
          <w:szCs w:val="22"/>
          <w:lang w:bidi="th-TH"/>
        </w:rPr>
      </w:pPr>
      <w:r w:rsidRPr="00950BB2">
        <w:rPr>
          <w:rFonts w:asciiTheme="majorBidi" w:hAnsiTheme="majorBidi" w:cstheme="majorBidi"/>
          <w:sz w:val="22"/>
          <w:szCs w:val="22"/>
          <w:lang w:bidi="th-TH"/>
        </w:rPr>
        <w:t>Par la présente, nous nous engageons, en cas de sélection du projet ci- dessus mentionné au titre de l’Appel à Projets</w:t>
      </w:r>
      <w:proofErr w:type="gramStart"/>
      <w:r w:rsidRPr="00950BB2">
        <w:rPr>
          <w:rFonts w:asciiTheme="majorBidi" w:hAnsiTheme="majorBidi" w:cstheme="majorBidi"/>
          <w:sz w:val="22"/>
          <w:szCs w:val="22"/>
          <w:lang w:bidi="th-TH"/>
        </w:rPr>
        <w:t xml:space="preserve"> </w:t>
      </w:r>
      <w:r>
        <w:rPr>
          <w:rFonts w:asciiTheme="majorBidi" w:hAnsiTheme="majorBidi" w:cstheme="majorBidi"/>
          <w:sz w:val="22"/>
          <w:szCs w:val="22"/>
          <w:lang w:bidi="th-TH"/>
        </w:rPr>
        <w:t>….</w:t>
      </w:r>
      <w:proofErr w:type="gramEnd"/>
      <w:r>
        <w:rPr>
          <w:rFonts w:asciiTheme="majorBidi" w:hAnsiTheme="majorBidi" w:cstheme="majorBidi"/>
          <w:sz w:val="22"/>
          <w:szCs w:val="22"/>
          <w:lang w:bidi="th-TH"/>
        </w:rPr>
        <w:t>.</w:t>
      </w:r>
      <w:r w:rsidRPr="00950BB2">
        <w:rPr>
          <w:rFonts w:asciiTheme="majorBidi" w:hAnsiTheme="majorBidi" w:cstheme="majorBidi"/>
          <w:sz w:val="22"/>
          <w:szCs w:val="22"/>
          <w:lang w:bidi="th-TH"/>
        </w:rPr>
        <w:t xml:space="preserve">, à mener la consultation publique entre la phase de la sélection et avant la signature de la convention et fournir les preuves de sa bonne conduite et de sa conformité aux instructions du guide EC, conformément  au point </w:t>
      </w:r>
      <w:r w:rsidR="00094195">
        <w:rPr>
          <w:rFonts w:asciiTheme="majorBidi" w:hAnsiTheme="majorBidi" w:cstheme="majorBidi"/>
          <w:sz w:val="22"/>
          <w:szCs w:val="22"/>
          <w:lang w:bidi="th-TH"/>
        </w:rPr>
        <w:t>7</w:t>
      </w:r>
      <w:r w:rsidRPr="00950BB2">
        <w:rPr>
          <w:rFonts w:asciiTheme="majorBidi" w:hAnsiTheme="majorBidi" w:cstheme="majorBidi"/>
          <w:sz w:val="22"/>
          <w:szCs w:val="22"/>
          <w:lang w:bidi="th-TH"/>
        </w:rPr>
        <w:t xml:space="preserve">.4.1  du manuel opérationnel du programme.  </w:t>
      </w:r>
    </w:p>
    <w:p w14:paraId="0F8D2D48" w14:textId="77777777" w:rsidR="006564BE" w:rsidRPr="00796B3C" w:rsidRDefault="006564BE" w:rsidP="006564BE">
      <w:pPr>
        <w:rPr>
          <w:sz w:val="28"/>
          <w:szCs w:val="28"/>
        </w:rPr>
      </w:pPr>
    </w:p>
    <w:p w14:paraId="360ED0F0" w14:textId="77777777" w:rsidR="006564BE" w:rsidRDefault="006564BE" w:rsidP="006564BE">
      <w:pPr>
        <w:rPr>
          <w:sz w:val="28"/>
          <w:szCs w:val="28"/>
          <w:lang w:val="fr-CH"/>
        </w:rPr>
      </w:pPr>
    </w:p>
    <w:p w14:paraId="71726059" w14:textId="77777777" w:rsidR="006564BE" w:rsidRDefault="006564BE" w:rsidP="006564BE">
      <w:pPr>
        <w:ind w:firstLine="2127"/>
        <w:rPr>
          <w:sz w:val="28"/>
          <w:szCs w:val="28"/>
          <w:lang w:val="fr-CH"/>
        </w:rPr>
      </w:pPr>
      <w:r>
        <w:rPr>
          <w:sz w:val="28"/>
          <w:szCs w:val="28"/>
          <w:lang w:val="fr-CH"/>
        </w:rPr>
        <w:tab/>
      </w:r>
    </w:p>
    <w:p w14:paraId="4BE73C61" w14:textId="77777777" w:rsidR="006564BE" w:rsidRDefault="006564BE" w:rsidP="006564BE">
      <w:pPr>
        <w:tabs>
          <w:tab w:val="left" w:pos="5670"/>
        </w:tabs>
        <w:ind w:firstLine="2127"/>
        <w:rPr>
          <w:sz w:val="28"/>
          <w:szCs w:val="28"/>
          <w:lang w:val="fr-CH"/>
        </w:rPr>
      </w:pPr>
      <w:r>
        <w:rPr>
          <w:sz w:val="28"/>
          <w:szCs w:val="28"/>
          <w:lang w:val="fr-CH"/>
        </w:rPr>
        <w:t xml:space="preserve"> </w:t>
      </w:r>
      <w:r>
        <w:rPr>
          <w:sz w:val="28"/>
          <w:szCs w:val="28"/>
          <w:lang w:val="fr-CH"/>
        </w:rPr>
        <w:tab/>
      </w:r>
    </w:p>
    <w:p w14:paraId="0B5C677F" w14:textId="01042D6F" w:rsidR="005B6662" w:rsidRPr="006564BE" w:rsidRDefault="006564BE" w:rsidP="006564BE">
      <w:r>
        <w:rPr>
          <w:sz w:val="28"/>
          <w:szCs w:val="28"/>
          <w:lang w:val="fr-CH"/>
        </w:rPr>
        <w:tab/>
      </w:r>
      <w:r w:rsidRPr="00950BB2">
        <w:rPr>
          <w:rFonts w:asciiTheme="majorBidi" w:hAnsiTheme="majorBidi" w:cstheme="majorBidi"/>
          <w:sz w:val="22"/>
          <w:szCs w:val="22"/>
          <w:lang w:bidi="th-TH"/>
        </w:rPr>
        <w:t>Signature du porteur du projet</w:t>
      </w:r>
    </w:p>
    <w:sectPr w:rsidR="005B6662" w:rsidRPr="006564BE"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31389A50"/>
    <w:lvl w:ilvl="0" w:tplc="040C0017">
      <w:start w:val="1"/>
      <w:numFmt w:val="lowerLetter"/>
      <w:lvlText w:val="%1)"/>
      <w:lvlJc w:val="left"/>
      <w:pPr>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7D3"/>
    <w:multiLevelType w:val="hybridMultilevel"/>
    <w:tmpl w:val="5AD402A4"/>
    <w:lvl w:ilvl="0" w:tplc="040C000F">
      <w:start w:val="1"/>
      <w:numFmt w:val="decimal"/>
      <w:lvlText w:val="%1."/>
      <w:lvlJc w:val="left"/>
      <w:pPr>
        <w:ind w:left="720" w:hanging="360"/>
      </w:pPr>
      <w:rPr>
        <w:rFonts w:hint="default"/>
      </w:rPr>
    </w:lvl>
    <w:lvl w:ilvl="1" w:tplc="C14E76F4">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8"/>
  </w:num>
  <w:num w:numId="6">
    <w:abstractNumId w:val="11"/>
  </w:num>
  <w:num w:numId="7">
    <w:abstractNumId w:val="3"/>
  </w:num>
  <w:num w:numId="8">
    <w:abstractNumId w:val="14"/>
  </w:num>
  <w:num w:numId="9">
    <w:abstractNumId w:val="5"/>
  </w:num>
  <w:num w:numId="10">
    <w:abstractNumId w:val="12"/>
  </w:num>
  <w:num w:numId="11">
    <w:abstractNumId w:val="7"/>
  </w:num>
  <w:num w:numId="12">
    <w:abstractNumId w:val="13"/>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094195"/>
    <w:rsid w:val="003D686A"/>
    <w:rsid w:val="005B6662"/>
    <w:rsid w:val="005D6500"/>
    <w:rsid w:val="006564BE"/>
    <w:rsid w:val="006B237A"/>
    <w:rsid w:val="00824688"/>
    <w:rsid w:val="008D3D6B"/>
    <w:rsid w:val="00B96FE3"/>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table" w:styleId="Grilledutableau">
    <w:name w:val="Table Grid"/>
    <w:basedOn w:val="TableauNormal"/>
    <w:uiPriority w:val="59"/>
    <w:rsid w:val="00824688"/>
    <w:pPr>
      <w:spacing w:after="120" w:line="240"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Légende Car"/>
    <w:basedOn w:val="Normal"/>
    <w:next w:val="Normal"/>
    <w:link w:val="LgendeCar1"/>
    <w:unhideWhenUsed/>
    <w:qFormat/>
    <w:rsid w:val="00824688"/>
    <w:pPr>
      <w:keepNext/>
      <w:spacing w:before="240" w:after="0" w:line="276" w:lineRule="auto"/>
      <w:jc w:val="center"/>
    </w:pPr>
    <w:rPr>
      <w:rFonts w:ascii="Times New Roman" w:eastAsia="Calibri" w:hAnsi="Times New Roman" w:cs="Times New Roman"/>
      <w:b/>
      <w:bCs/>
      <w:sz w:val="20"/>
      <w:szCs w:val="20"/>
    </w:rPr>
  </w:style>
  <w:style w:type="character" w:customStyle="1" w:styleId="hps">
    <w:name w:val="hps"/>
    <w:rsid w:val="00824688"/>
  </w:style>
  <w:style w:type="character" w:customStyle="1" w:styleId="LgendeCar1">
    <w:name w:val="Légende Car1"/>
    <w:aliases w:val="Légende Car Car"/>
    <w:link w:val="Lgende"/>
    <w:rsid w:val="00824688"/>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hp</cp:lastModifiedBy>
  <cp:revision>9</cp:revision>
  <dcterms:created xsi:type="dcterms:W3CDTF">2020-01-08T14:38:00Z</dcterms:created>
  <dcterms:modified xsi:type="dcterms:W3CDTF">2021-11-29T21:37:00Z</dcterms:modified>
</cp:coreProperties>
</file>